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7CAF" w:rsidRDefault="00214034" w:rsidP="00D27CAF">
      <w:pPr>
        <w:jc w:val="center"/>
        <w:rPr>
          <w:b/>
          <w:u w:val="single"/>
        </w:rPr>
      </w:pPr>
      <w:r>
        <w:rPr>
          <w:b/>
          <w:u w:val="single"/>
        </w:rPr>
        <w:t>ΔΙΕΥΚΡΙΝΗ</w:t>
      </w:r>
      <w:r w:rsidR="00D27CAF" w:rsidRPr="00D27CAF">
        <w:rPr>
          <w:b/>
          <w:u w:val="single"/>
        </w:rPr>
        <w:t>ΣΕΙΣ ΕΠΙ ΕΡΩΤΗΣΕΩΝ</w:t>
      </w:r>
    </w:p>
    <w:p w:rsidR="00214034" w:rsidRDefault="00214034" w:rsidP="00D27CAF">
      <w:pPr>
        <w:jc w:val="center"/>
        <w:rPr>
          <w:b/>
          <w:u w:val="single"/>
        </w:rPr>
      </w:pPr>
      <w:bookmarkStart w:id="0" w:name="_GoBack"/>
      <w:bookmarkEnd w:id="0"/>
    </w:p>
    <w:p w:rsidR="00214034" w:rsidRDefault="00214034" w:rsidP="00D27CAF">
      <w:pPr>
        <w:jc w:val="center"/>
        <w:rPr>
          <w:b/>
          <w:u w:val="single"/>
        </w:rPr>
      </w:pPr>
    </w:p>
    <w:p w:rsidR="00D27CAF" w:rsidRPr="00214034" w:rsidRDefault="00214034" w:rsidP="00214034">
      <w:pPr>
        <w:jc w:val="right"/>
        <w:rPr>
          <w:b/>
        </w:rPr>
      </w:pPr>
      <w:r w:rsidRPr="00214034">
        <w:rPr>
          <w:b/>
        </w:rPr>
        <w:t>Αθήνα, 21 Μαρτίου 2019</w:t>
      </w:r>
    </w:p>
    <w:p w:rsidR="00764D92" w:rsidRPr="00EB5058" w:rsidRDefault="00764D92" w:rsidP="00764D92">
      <w:pPr>
        <w:rPr>
          <w:b/>
          <w:u w:val="single"/>
        </w:rPr>
      </w:pPr>
      <w:r w:rsidRPr="00EB5058">
        <w:rPr>
          <w:b/>
          <w:u w:val="single"/>
        </w:rPr>
        <w:t>Ερώτηση 1</w:t>
      </w:r>
      <w:r w:rsidRPr="00EB5058">
        <w:rPr>
          <w:b/>
          <w:u w:val="single"/>
          <w:vertAlign w:val="superscript"/>
        </w:rPr>
        <w:t>η</w:t>
      </w:r>
      <w:r w:rsidRPr="00EB5058">
        <w:rPr>
          <w:b/>
          <w:u w:val="single"/>
        </w:rPr>
        <w:t xml:space="preserve"> </w:t>
      </w:r>
    </w:p>
    <w:p w:rsidR="00764D92" w:rsidRDefault="00764D92" w:rsidP="00764D92">
      <w:r>
        <w:t xml:space="preserve">Στο </w:t>
      </w:r>
      <w:r w:rsidRPr="00764D92">
        <w:t>ΠΑΡΑΡΤΗΜΑ Ι – Αναλυτική Περιγραφή Φυσικού Αντικειμένου της Σύμβασης</w:t>
      </w:r>
      <w:r>
        <w:t xml:space="preserve"> και συγκεκριμένα κάτω από των Πίνακα 1 αναγράφεται:</w:t>
      </w:r>
    </w:p>
    <w:p w:rsidR="00764D92" w:rsidRPr="00764D92" w:rsidRDefault="00764D92" w:rsidP="00764D92">
      <w:pPr>
        <w:rPr>
          <w:i/>
        </w:rPr>
      </w:pPr>
      <w:r w:rsidRPr="00764D92">
        <w:rPr>
          <w:i/>
        </w:rPr>
        <w:t>«Σε περίπτωση υδραυλικής δοκιμής, η ημερομηνία αυτής θα σημαδεύεται ανάγλυφα (χαραγμένη) στην φιάλη (σκέτο αυτοκόλλητο δεν θα γίνεται δεκτό).»</w:t>
      </w:r>
    </w:p>
    <w:p w:rsidR="00764D92" w:rsidRDefault="00764D92" w:rsidP="00764D92">
      <w:r w:rsidRPr="00764D92">
        <w:t>Στους πυροσβεστήρες και συγκεκριμένα σε δοχεία πίεσης με ραφή δεν δύναται να χαραχτεί το διακριτικό σήμα της υδραυλικής δοκιμής διότι θα «βουλιάξει» το δοχείο, και θα πρέπει να αποσυρθεί από την κυκλοφορία, δηλαδή να βγει άχρηστο</w:t>
      </w:r>
      <w:r>
        <w:t>.</w:t>
      </w:r>
    </w:p>
    <w:p w:rsidR="00764D92" w:rsidRPr="00EB5058" w:rsidRDefault="00764D92" w:rsidP="00764D92">
      <w:pPr>
        <w:rPr>
          <w:b/>
          <w:u w:val="single"/>
        </w:rPr>
      </w:pPr>
      <w:r w:rsidRPr="00EB5058">
        <w:rPr>
          <w:b/>
          <w:u w:val="single"/>
        </w:rPr>
        <w:t>Απάντηση:</w:t>
      </w:r>
    </w:p>
    <w:p w:rsidR="00764D92" w:rsidRDefault="00764D92" w:rsidP="00764D92">
      <w:r>
        <w:t>Επισημαίνεται ότι οι ανάγλυφη σήμανση ημερομηνίας υδραυλικής δοκιμής θα εφαρμόζεται μόνο στα δοχεία υψηλής πίεσης (διοξειδίου) και όχι στα δοχεία χαμηλής πίεσης (σκόνης) όπου αρκεί αυτοκόλλητη σήμανση, σύμφωνα με τα σχετικά πρότυπα.</w:t>
      </w:r>
    </w:p>
    <w:p w:rsidR="00764D92" w:rsidRPr="00EB5058" w:rsidRDefault="00764D92" w:rsidP="00764D92">
      <w:pPr>
        <w:rPr>
          <w:b/>
          <w:u w:val="single"/>
        </w:rPr>
      </w:pPr>
      <w:r w:rsidRPr="00EB5058">
        <w:rPr>
          <w:b/>
          <w:u w:val="single"/>
        </w:rPr>
        <w:t>Ερώτηση 2</w:t>
      </w:r>
      <w:r w:rsidRPr="00EB5058">
        <w:rPr>
          <w:b/>
          <w:u w:val="single"/>
          <w:vertAlign w:val="superscript"/>
        </w:rPr>
        <w:t>η</w:t>
      </w:r>
    </w:p>
    <w:p w:rsidR="00764D92" w:rsidRDefault="00764D92" w:rsidP="00764D92">
      <w:r w:rsidRPr="00764D92">
        <w:t xml:space="preserve">Στο ΠΑΡΑΡΤΗΜΑ Ι – Αναλυτική Περιγραφή Φυσικού Αντικειμένου της Σύμβασης και συγκεκριμένα </w:t>
      </w:r>
      <w:r>
        <w:t xml:space="preserve">στους Ειδικούς Όρους </w:t>
      </w:r>
      <w:r w:rsidRPr="00764D92">
        <w:t xml:space="preserve"> </w:t>
      </w:r>
      <w:r>
        <w:t xml:space="preserve">στην παράγραφο 4 </w:t>
      </w:r>
      <w:r w:rsidRPr="00764D92">
        <w:t>αναγράφεται:</w:t>
      </w:r>
    </w:p>
    <w:p w:rsidR="00EB5058" w:rsidRPr="00EB5058" w:rsidRDefault="00EB5058" w:rsidP="00C85E77">
      <w:pPr>
        <w:spacing w:after="0"/>
        <w:rPr>
          <w:i/>
        </w:rPr>
      </w:pPr>
      <w:r>
        <w:rPr>
          <w:i/>
        </w:rPr>
        <w:t>«</w:t>
      </w:r>
      <w:r w:rsidRPr="00EB5058">
        <w:rPr>
          <w:i/>
        </w:rPr>
        <w:t xml:space="preserve">Οι εταιρείες που θα καταθέσουν προσφορές θα πρέπει  επί ποινή αποκλεισμού και βάσει της κείμενης νομοθεσίας να διαθέτουν τα εξής χαρακτηριστικά- πιστοποιητικά: </w:t>
      </w:r>
    </w:p>
    <w:p w:rsidR="00EB5058" w:rsidRPr="00EB5058" w:rsidRDefault="00EB5058" w:rsidP="00C85E77">
      <w:pPr>
        <w:spacing w:after="0"/>
        <w:rPr>
          <w:i/>
        </w:rPr>
      </w:pPr>
      <w:r w:rsidRPr="00EB5058">
        <w:rPr>
          <w:i/>
        </w:rPr>
        <w:t xml:space="preserve">• Πιστοποιητικό έγκρισης κανονισμού λειτουργίας αναγνωρισμένης εταιρείας «Περιοδικού ελέγχου, συντήρησης και αναγόμωσης πυροσβεστήρων χαμηλής και υψηλής πίεσης» από επίσημο αναγνωρισμένο φορέα </w:t>
      </w:r>
    </w:p>
    <w:p w:rsidR="00EB5058" w:rsidRPr="00EB5058" w:rsidRDefault="00EB5058" w:rsidP="00C85E77">
      <w:pPr>
        <w:spacing w:after="0"/>
        <w:rPr>
          <w:i/>
        </w:rPr>
      </w:pPr>
      <w:r w:rsidRPr="00EB5058">
        <w:rPr>
          <w:i/>
        </w:rPr>
        <w:t xml:space="preserve">• Άδεια λειτουργίας-εγκατάστασης εργαστηρίου αναγόμωσης πυροσβεστήρων από την αρμόδια Υπηρεσία Περιφερειακής </w:t>
      </w:r>
    </w:p>
    <w:p w:rsidR="00EB5058" w:rsidRPr="00EB5058" w:rsidRDefault="00EB5058" w:rsidP="00C85E77">
      <w:pPr>
        <w:spacing w:after="0"/>
        <w:rPr>
          <w:i/>
        </w:rPr>
      </w:pPr>
      <w:r w:rsidRPr="00EB5058">
        <w:rPr>
          <w:i/>
        </w:rPr>
        <w:t xml:space="preserve">Αυτοδιοίκησης που εδρεύει η εταιρεία. </w:t>
      </w:r>
    </w:p>
    <w:p w:rsidR="00EB5058" w:rsidRPr="00EB5058" w:rsidRDefault="00EB5058" w:rsidP="00C85E77">
      <w:pPr>
        <w:spacing w:after="0"/>
        <w:rPr>
          <w:i/>
        </w:rPr>
      </w:pPr>
      <w:r w:rsidRPr="00EB5058">
        <w:rPr>
          <w:i/>
        </w:rPr>
        <w:t xml:space="preserve">• Πιστοποιητικό επάρκειας αρμόδιου ατόμου που θα διενεργεί τις προβλεπόμενες εργασίες. </w:t>
      </w:r>
    </w:p>
    <w:p w:rsidR="00EB5058" w:rsidRPr="00EB5058" w:rsidRDefault="00EB5058" w:rsidP="00C85E77">
      <w:pPr>
        <w:spacing w:after="0"/>
        <w:rPr>
          <w:i/>
        </w:rPr>
      </w:pPr>
      <w:r w:rsidRPr="00EB5058">
        <w:rPr>
          <w:i/>
        </w:rPr>
        <w:t>• Πιστοποιητικό ΕΛΟΤ ΕΝ ISO 9001:2000</w:t>
      </w:r>
      <w:r w:rsidR="00C85E77">
        <w:rPr>
          <w:i/>
        </w:rPr>
        <w:t xml:space="preserve"> ή μεγαλύτερο.»</w:t>
      </w:r>
    </w:p>
    <w:p w:rsidR="00C85E77" w:rsidRDefault="00C85E77" w:rsidP="00EB5058"/>
    <w:p w:rsidR="00764D92" w:rsidRDefault="00764D92" w:rsidP="00EB5058">
      <w:r w:rsidRPr="00764D92">
        <w:t>Όπως διαπιστώνεται δεν αναγράφεται ότι οι εταιρείες που θα καταθέσουν προσφορές πρέπει να διαθέτουν, εκτός των ανωτέρω πιστοποιητικών Πιστοποιητικό Κέντρου επανελέγχου φιαλών δοχείων πίεσης με Ραφή και άνευ Ραφής από αρμόδια υπηρεσία Περιφερειακής Αυτοδιοίκησης καθώς και από τον αρμόδιο εγκεκριμένο φορέα.</w:t>
      </w:r>
    </w:p>
    <w:p w:rsidR="00764D92" w:rsidRDefault="00764D92" w:rsidP="00764D92">
      <w:r w:rsidRPr="00764D92">
        <w:t>Η εργασία της υδραυλικής δοκιμής είναι απαραίτητη καθώς απαιτείται από την εν λόγο σύμβαση.</w:t>
      </w:r>
    </w:p>
    <w:p w:rsidR="00764D92" w:rsidRPr="00EB5058" w:rsidRDefault="00764D92" w:rsidP="00764D92">
      <w:pPr>
        <w:rPr>
          <w:b/>
          <w:u w:val="single"/>
        </w:rPr>
      </w:pPr>
      <w:r w:rsidRPr="00EB5058">
        <w:rPr>
          <w:b/>
          <w:u w:val="single"/>
        </w:rPr>
        <w:t>Απάντηση:</w:t>
      </w:r>
    </w:p>
    <w:p w:rsidR="00764D92" w:rsidRDefault="00764D92" w:rsidP="00764D92">
      <w:r>
        <w:lastRenderedPageBreak/>
        <w:t xml:space="preserve"> Στο </w:t>
      </w:r>
      <w:proofErr w:type="spellStart"/>
      <w:r>
        <w:t>αρ</w:t>
      </w:r>
      <w:proofErr w:type="spellEnd"/>
      <w:r>
        <w:t xml:space="preserve">. 5 της Κ.Υ.Α. 618/43/20-01-2005 ( ΦΕΚ Β΄52) όπως τροποποιήθηκε και ισχύει με την </w:t>
      </w:r>
      <w:proofErr w:type="spellStart"/>
      <w:r>
        <w:t>υπ΄αριθ</w:t>
      </w:r>
      <w:proofErr w:type="spellEnd"/>
      <w:r>
        <w:t xml:space="preserve">. 17230/671/01-09-2005 (ΦΕΚ Β΄1218) </w:t>
      </w:r>
      <w:r w:rsidR="00D27CAF">
        <w:t xml:space="preserve">απόφαση, </w:t>
      </w:r>
      <w:r>
        <w:t>αναφέρεται σαφώς τι απαιτείται από την ανάδοχο εταιρεία ως προς τα πιστοποιητικά και τον εξοπλισμό που πρέπει να διαθέτει.</w:t>
      </w:r>
    </w:p>
    <w:p w:rsidR="00764D92" w:rsidRDefault="00764D92" w:rsidP="00764D92"/>
    <w:p w:rsidR="00764D92" w:rsidRDefault="00764D92" w:rsidP="00764D92"/>
    <w:p w:rsidR="00764D92" w:rsidRDefault="00764D92" w:rsidP="00764D92">
      <w:r>
        <w:t>Γενικότερα, η τεχνική περιγραφή δεν υποκαθιστά την νομοθεσία και τα σχετικά  πρότυπα ΕΝ και ΕΛΟΤ, αλλά τα συμπληρώνει για να καλυφθούν πλήρως οι ανάγκες της υπηρεσίας.</w:t>
      </w:r>
    </w:p>
    <w:p w:rsidR="00764D92" w:rsidRDefault="00764D92" w:rsidP="00764D92"/>
    <w:p w:rsidR="008F49F2" w:rsidRPr="00EB5058" w:rsidRDefault="00EB5058">
      <w:pPr>
        <w:rPr>
          <w:b/>
          <w:u w:val="single"/>
        </w:rPr>
      </w:pPr>
      <w:r w:rsidRPr="00EB5058">
        <w:rPr>
          <w:b/>
          <w:u w:val="single"/>
        </w:rPr>
        <w:t>Ερώτηση 3</w:t>
      </w:r>
      <w:r w:rsidRPr="00EB5058">
        <w:rPr>
          <w:b/>
          <w:u w:val="single"/>
          <w:vertAlign w:val="superscript"/>
        </w:rPr>
        <w:t>η</w:t>
      </w:r>
      <w:r w:rsidRPr="00EB5058">
        <w:rPr>
          <w:b/>
          <w:u w:val="single"/>
        </w:rPr>
        <w:t xml:space="preserve"> </w:t>
      </w:r>
    </w:p>
    <w:p w:rsidR="00EB5058" w:rsidRDefault="00EB5058">
      <w:r w:rsidRPr="00EB5058">
        <w:t xml:space="preserve">Στο ΠΑΡΑΡΤΗΜΑ Ι – Αναλυτική Περιγραφή Φυσικού Αντικειμένου της Σύμβασης και συγκεκριμένα </w:t>
      </w:r>
      <w:r>
        <w:t>στον</w:t>
      </w:r>
      <w:r w:rsidRPr="00EB5058">
        <w:t xml:space="preserve"> Πίνακα 1 αναγράφεται:</w:t>
      </w:r>
    </w:p>
    <w:p w:rsidR="00EB5058" w:rsidRDefault="00EB5058" w:rsidP="00EB5058">
      <w:r>
        <w:t>Στήλη «ΘΕΛΟΥΝ ΑΝΑΓΟΜΩΗΣΗ» και στήλη «ΘΕΛΟΥΝ ΥΔΡ. ΔΟΚΙΜΗ»</w:t>
      </w:r>
    </w:p>
    <w:p w:rsidR="00EB5058" w:rsidRDefault="00EB5058" w:rsidP="00EB5058">
      <w:r>
        <w:t>Επειδή όταν γίνεται υδραυλική δοκιμή γίνεται</w:t>
      </w:r>
      <w:r w:rsidR="00BA1BE8">
        <w:t xml:space="preserve"> και υποχρεωτικά </w:t>
      </w:r>
      <w:r>
        <w:t>Αναγόμωση</w:t>
      </w:r>
      <w:r w:rsidR="00BA1BE8">
        <w:t>,</w:t>
      </w:r>
      <w:r>
        <w:t xml:space="preserve"> παρακαλώ επιβεβαιώστε ότι στην στήλη </w:t>
      </w:r>
      <w:r w:rsidRPr="00EB5058">
        <w:t>ΘΕΛΟΥΝ ΥΔΡ. ΔΟΚΙΜΗ</w:t>
      </w:r>
      <w:r>
        <w:t xml:space="preserve"> ΔΕΝ περιλαμβάνονται και οι Αναγομώσεις</w:t>
      </w:r>
      <w:r w:rsidR="00BA1BE8">
        <w:t>.</w:t>
      </w:r>
    </w:p>
    <w:p w:rsidR="00EB5058" w:rsidRPr="00EB5058" w:rsidRDefault="00EB5058" w:rsidP="00EB5058">
      <w:pPr>
        <w:rPr>
          <w:b/>
          <w:u w:val="single"/>
        </w:rPr>
      </w:pPr>
      <w:r w:rsidRPr="00EB5058">
        <w:rPr>
          <w:b/>
          <w:u w:val="single"/>
        </w:rPr>
        <w:t>Απάντηση:</w:t>
      </w:r>
    </w:p>
    <w:p w:rsidR="00EB5058" w:rsidRDefault="00EB5058" w:rsidP="00EB5058">
      <w:r>
        <w:t xml:space="preserve">Στην στήλη </w:t>
      </w:r>
      <w:r w:rsidRPr="00EB5058">
        <w:t>«ΘΕΛΟΥΝ ΥΔΡ. ΔΟΚΙΜΗ»</w:t>
      </w:r>
      <w:r>
        <w:t xml:space="preserve"> δεν </w:t>
      </w:r>
      <w:r w:rsidRPr="00EB5058">
        <w:t>περιλαμβάνοντα</w:t>
      </w:r>
      <w:r>
        <w:t xml:space="preserve"> οι αναγομώσεις και το τίμημα αυτών. Στη στήλη </w:t>
      </w:r>
      <w:r w:rsidRPr="00EB5058">
        <w:t xml:space="preserve">«ΘΕΛΟΥΝ ΥΔΡ. ΔΟΚΙΜΗ» </w:t>
      </w:r>
      <w:r>
        <w:t xml:space="preserve">θα πρέπει να συμπληρωθεί ΜΟΝΟ το τίμημα της Υδραυλικής Δοκιμής </w:t>
      </w:r>
      <w:r w:rsidR="00BA1BE8">
        <w:t>αντίστοιχα για κάθε κατηγορία</w:t>
      </w:r>
      <w:r>
        <w:t xml:space="preserve"> Πυροσβεστήρων</w:t>
      </w:r>
      <w:r w:rsidR="0093229D">
        <w:t>.</w:t>
      </w:r>
      <w:r w:rsidR="00BA1BE8">
        <w:t xml:space="preserve"> </w:t>
      </w:r>
    </w:p>
    <w:sectPr w:rsidR="00EB5058">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D92"/>
    <w:rsid w:val="00214034"/>
    <w:rsid w:val="0052192C"/>
    <w:rsid w:val="00764D92"/>
    <w:rsid w:val="008F49F2"/>
    <w:rsid w:val="0093229D"/>
    <w:rsid w:val="00BA1BE8"/>
    <w:rsid w:val="00C85E77"/>
    <w:rsid w:val="00D27CAF"/>
    <w:rsid w:val="00EB505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284F43-7F6B-489E-BB36-732D8BDB9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474</Words>
  <Characters>2565</Characters>
  <Application>Microsoft Office Word</Application>
  <DocSecurity>0</DocSecurity>
  <Lines>21</Lines>
  <Paragraphs>6</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3033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dc:creator>
  <cp:keywords/>
  <dc:description/>
  <cp:lastModifiedBy>Παπαχριστοδούλου Αναστάσιος</cp:lastModifiedBy>
  <cp:revision>7</cp:revision>
  <dcterms:created xsi:type="dcterms:W3CDTF">2019-03-21T10:12:00Z</dcterms:created>
  <dcterms:modified xsi:type="dcterms:W3CDTF">2019-03-22T12:32:00Z</dcterms:modified>
</cp:coreProperties>
</file>